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Präsenzmelder</w:t>
      </w:r>
    </w:p>
    <w:p/>
    <w:p>
      <w:pPr/>
      <w:r>
        <w:rPr>
          <w:b w:val="1"/>
          <w:bCs w:val="1"/>
        </w:rPr>
        <w:t xml:space="preserve">Hallway</w:t>
      </w:r>
    </w:p>
    <w:p>
      <w:pPr/>
      <w:r>
        <w:rPr>
          <w:b w:val="1"/>
          <w:bCs w:val="1"/>
        </w:rPr>
        <w:t xml:space="preserve">KNX - Unterputz schwarz V3.5</w:t>
      </w:r>
    </w:p>
    <w:p/>
    <w:p>
      <w:pPr/>
      <w:r>
        <w:rPr/>
        <w:t xml:space="preserve">Hochfrequenz, Gang-Präsenzmelder für die Deckenmontage Unterputz im Innenbereich mit KNX Schnittstelle, 4 Kanäle; Erfassungsbereich Gang 25 x 3 m; zusätzlicher Unterkriechschutz, elektronische Reichweiteneinstellung, geeignet für Montagehöhe 2 – 4 m; optionale Montagehöhe 2,8 m, Reichweite Radial: 25 x 3 m (75 m²), Reichweite Tangential: 25 x 3 m (75 m²), Lichtmessung 2 – 2000 lx; Teachfunktion, Schutzart: IP20; Zeiteinstellung: 0 s – 1092 Min.; optionales Hauptlicht Ja, Vernetzung: Ja; Einstellung via: Bluetooth Mesh; Vernetzung via Bluetooth Mesh; Farbe: Schwarz; RAL-Farbe: 9005; Abmessungen (L x B x H): 67 x 103 x 103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086480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Hallway KNX - Unterputz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2026-06-26T01:03:14+02:00</dcterms:created>
  <dcterms:modified xsi:type="dcterms:W3CDTF">2026-06-26T01:03:14+02:00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